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3236" w:rsidRPr="00581735" w:rsidRDefault="00883236" w:rsidP="00527320">
      <w:pPr>
        <w:spacing w:line="360" w:lineRule="auto"/>
        <w:jc w:val="center"/>
        <w:rPr>
          <w:b/>
          <w:bCs/>
          <w:color w:val="FF0000"/>
          <w:sz w:val="22"/>
          <w:szCs w:val="22"/>
          <w:u w:val="single"/>
          <w:rtl/>
        </w:rPr>
      </w:pPr>
      <w:bookmarkStart w:id="0" w:name="Start"/>
      <w:bookmarkStart w:id="1" w:name="_GoBack"/>
      <w:bookmarkEnd w:id="0"/>
      <w:bookmarkEnd w:id="1"/>
    </w:p>
    <w:p w:rsidR="004C213D" w:rsidRDefault="00FD6612" w:rsidP="004C213D">
      <w:pPr>
        <w:spacing w:line="360" w:lineRule="auto"/>
        <w:jc w:val="center"/>
        <w:rPr>
          <w:rFonts w:asciiTheme="majorBidi" w:hAnsiTheme="majorBidi" w:cs="Arial"/>
          <w:b/>
          <w:bCs/>
          <w:szCs w:val="24"/>
          <w:rtl/>
          <w:lang w:bidi="ar-JO"/>
        </w:rPr>
      </w:pPr>
      <w:r>
        <w:rPr>
          <w:rFonts w:asciiTheme="majorBidi" w:hAnsiTheme="majorBidi" w:cs="Arial" w:hint="cs"/>
          <w:b/>
          <w:bCs/>
          <w:szCs w:val="24"/>
          <w:rtl/>
          <w:lang w:bidi="ar-LB"/>
        </w:rPr>
        <w:t>مناقصة رقم</w:t>
      </w:r>
      <w:r w:rsidRPr="00FD6612">
        <w:rPr>
          <w:rFonts w:asciiTheme="majorBidi" w:hAnsiTheme="majorBidi" w:cs="Arial"/>
          <w:b/>
          <w:bCs/>
          <w:szCs w:val="24"/>
          <w:rtl/>
        </w:rPr>
        <w:t xml:space="preserve"> </w:t>
      </w:r>
      <w:sdt>
        <w:sdtPr>
          <w:rPr>
            <w:rFonts w:ascii="David" w:hAnsi="David"/>
            <w:b/>
            <w:bCs/>
            <w:sz w:val="28"/>
            <w:szCs w:val="28"/>
            <w:rtl/>
          </w:rPr>
          <w:alias w:val="tenderNumber"/>
          <w:tag w:val="tenderNumber0"/>
          <w:id w:val="-967506562"/>
          <w:placeholder>
            <w:docPart w:val="4EFF8752CCDF40B5B071D83D8908139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4C213D" w:rsidRPr="001C7463">
            <w:rPr>
              <w:rFonts w:ascii="David" w:hAnsi="David" w:hint="cs"/>
              <w:b/>
              <w:bCs/>
              <w:sz w:val="28"/>
              <w:szCs w:val="28"/>
              <w:rtl/>
            </w:rPr>
            <w:t>3/2024</w:t>
          </w:r>
        </w:sdtContent>
      </w:sdt>
      <w:r w:rsidR="004C213D">
        <w:rPr>
          <w:rFonts w:ascii="David" w:hAnsi="David" w:hint="cs"/>
          <w:b/>
          <w:bCs/>
          <w:sz w:val="28"/>
          <w:szCs w:val="28"/>
          <w:rtl/>
        </w:rPr>
        <w:t xml:space="preserve"> </w:t>
      </w:r>
      <w:r w:rsidR="004C213D">
        <w:rPr>
          <w:rFonts w:asciiTheme="majorBidi" w:hAnsiTheme="majorBidi" w:cs="Arial" w:hint="cs"/>
          <w:b/>
          <w:bCs/>
          <w:szCs w:val="24"/>
          <w:rtl/>
          <w:lang w:bidi="ar-JO"/>
        </w:rPr>
        <w:t>لتلقي خدمات ضخ، انتظار، نقل ومعالجة المواد المضبوطة</w:t>
      </w:r>
    </w:p>
    <w:p w:rsidR="004C213D" w:rsidRDefault="004C213D" w:rsidP="0023481B">
      <w:pPr>
        <w:spacing w:line="360" w:lineRule="auto"/>
        <w:rPr>
          <w:rFonts w:asciiTheme="majorBidi" w:hAnsiTheme="majorBidi" w:cstheme="minorBidi"/>
          <w:szCs w:val="24"/>
          <w:rtl/>
        </w:rPr>
      </w:pPr>
      <w:r w:rsidRPr="004C213D">
        <w:rPr>
          <w:rFonts w:asciiTheme="majorBidi" w:hAnsiTheme="majorBidi" w:cs="Arial"/>
          <w:szCs w:val="24"/>
          <w:rtl/>
          <w:lang w:bidi="ar-LB"/>
        </w:rPr>
        <w:t xml:space="preserve">وزارة الطاقة </w:t>
      </w:r>
      <w:r>
        <w:rPr>
          <w:rFonts w:asciiTheme="majorBidi" w:hAnsiTheme="majorBidi" w:cs="Arial" w:hint="cs"/>
          <w:szCs w:val="24"/>
          <w:rtl/>
          <w:lang w:bidi="ar-LB"/>
        </w:rPr>
        <w:t>والبنى</w:t>
      </w:r>
      <w:r w:rsidRPr="004C213D">
        <w:rPr>
          <w:rFonts w:asciiTheme="majorBidi" w:hAnsiTheme="majorBidi" w:cs="Arial"/>
          <w:szCs w:val="24"/>
          <w:rtl/>
          <w:lang w:bidi="ar-LB"/>
        </w:rPr>
        <w:t xml:space="preserve"> التحتية</w:t>
      </w:r>
      <w:r>
        <w:rPr>
          <w:rFonts w:asciiTheme="majorBidi" w:hAnsiTheme="majorBidi" w:cs="Arial" w:hint="cs"/>
          <w:szCs w:val="24"/>
          <w:rtl/>
          <w:lang w:bidi="ar-LB"/>
        </w:rPr>
        <w:t>،</w:t>
      </w:r>
      <w:r w:rsidRPr="004C213D">
        <w:rPr>
          <w:rFonts w:asciiTheme="majorBidi" w:hAnsiTheme="majorBidi" w:cs="Arial"/>
          <w:szCs w:val="24"/>
          <w:rtl/>
          <w:lang w:bidi="ar-LB"/>
        </w:rPr>
        <w:t xml:space="preserve"> </w:t>
      </w:r>
      <w:r>
        <w:rPr>
          <w:rFonts w:asciiTheme="majorBidi" w:hAnsiTheme="majorBidi" w:cs="Arial" w:hint="cs"/>
          <w:szCs w:val="24"/>
          <w:rtl/>
          <w:lang w:bidi="ar-LB"/>
        </w:rPr>
        <w:t>بواسطة</w:t>
      </w:r>
      <w:r w:rsidRPr="004C213D">
        <w:rPr>
          <w:rFonts w:asciiTheme="majorBidi" w:hAnsiTheme="majorBidi" w:cs="Arial"/>
          <w:szCs w:val="24"/>
          <w:rtl/>
          <w:lang w:bidi="ar-LB"/>
        </w:rPr>
        <w:t xml:space="preserve"> </w:t>
      </w:r>
      <w:r>
        <w:rPr>
          <w:rFonts w:asciiTheme="majorBidi" w:hAnsiTheme="majorBidi" w:cs="Arial" w:hint="cs"/>
          <w:szCs w:val="24"/>
          <w:rtl/>
          <w:lang w:bidi="ar-LB"/>
        </w:rPr>
        <w:t>دائرة</w:t>
      </w:r>
      <w:r w:rsidRPr="004C213D">
        <w:rPr>
          <w:rFonts w:asciiTheme="majorBidi" w:hAnsiTheme="majorBidi" w:cs="Arial"/>
          <w:szCs w:val="24"/>
          <w:rtl/>
          <w:lang w:bidi="ar-LB"/>
        </w:rPr>
        <w:t xml:space="preserve"> </w:t>
      </w:r>
      <w:r w:rsidRPr="004C213D">
        <w:rPr>
          <w:rFonts w:asciiTheme="majorBidi" w:hAnsiTheme="majorBidi" w:cs="Arial" w:hint="cs"/>
          <w:szCs w:val="24"/>
          <w:rtl/>
          <w:lang w:bidi="ar-LB"/>
        </w:rPr>
        <w:t>الوقود،</w:t>
      </w:r>
      <w:r>
        <w:rPr>
          <w:rFonts w:asciiTheme="majorBidi" w:hAnsiTheme="majorBidi" w:cs="Arial" w:hint="cs"/>
          <w:szCs w:val="24"/>
          <w:rtl/>
          <w:lang w:bidi="ar-LB"/>
        </w:rPr>
        <w:t xml:space="preserve"> تطلب بهذا تلقي عروض لتقديم خدمات ضخ، انتظار، نقل ومعالجة المواد المضبوطة </w:t>
      </w:r>
      <w:r w:rsidRPr="004C213D">
        <w:rPr>
          <w:rFonts w:asciiTheme="majorBidi" w:hAnsiTheme="majorBidi" w:cs="Arial"/>
          <w:szCs w:val="24"/>
          <w:rtl/>
          <w:lang w:bidi="ar-LB"/>
        </w:rPr>
        <w:t xml:space="preserve">مثل: البنزين، </w:t>
      </w:r>
      <w:r w:rsidR="0023481B">
        <w:rPr>
          <w:rFonts w:asciiTheme="majorBidi" w:hAnsiTheme="majorBidi" w:cs="Arial" w:hint="cs"/>
          <w:szCs w:val="24"/>
          <w:rtl/>
          <w:lang w:bidi="ar-LB"/>
        </w:rPr>
        <w:t>وقود الديزل</w:t>
      </w:r>
      <w:r w:rsidRPr="004C213D">
        <w:rPr>
          <w:rFonts w:asciiTheme="majorBidi" w:hAnsiTheme="majorBidi" w:cs="Arial"/>
          <w:szCs w:val="24"/>
          <w:rtl/>
          <w:lang w:bidi="ar-LB"/>
        </w:rPr>
        <w:t xml:space="preserve"> </w:t>
      </w:r>
      <w:r w:rsidR="0023481B">
        <w:rPr>
          <w:rFonts w:asciiTheme="majorBidi" w:hAnsiTheme="majorBidi" w:cs="Arial" w:hint="cs"/>
          <w:szCs w:val="24"/>
          <w:rtl/>
          <w:lang w:bidi="ar-LB"/>
        </w:rPr>
        <w:t>ل</w:t>
      </w:r>
      <w:r w:rsidRPr="004C213D">
        <w:rPr>
          <w:rFonts w:asciiTheme="majorBidi" w:hAnsiTheme="majorBidi" w:cs="Arial"/>
          <w:szCs w:val="24"/>
          <w:rtl/>
          <w:lang w:bidi="ar-LB"/>
        </w:rPr>
        <w:t xml:space="preserve">لتدفئة، </w:t>
      </w:r>
      <w:r w:rsidR="0023481B">
        <w:rPr>
          <w:rFonts w:asciiTheme="majorBidi" w:hAnsiTheme="majorBidi" w:cs="Arial" w:hint="cs"/>
          <w:szCs w:val="24"/>
          <w:rtl/>
          <w:lang w:bidi="ar-LB"/>
        </w:rPr>
        <w:t>وقود الديزل</w:t>
      </w:r>
      <w:r w:rsidR="0023481B" w:rsidRPr="004C213D">
        <w:rPr>
          <w:rFonts w:asciiTheme="majorBidi" w:hAnsiTheme="majorBidi" w:cs="Arial"/>
          <w:szCs w:val="24"/>
          <w:rtl/>
          <w:lang w:bidi="ar-LB"/>
        </w:rPr>
        <w:t xml:space="preserve"> </w:t>
      </w:r>
      <w:r w:rsidR="0023481B">
        <w:rPr>
          <w:rFonts w:asciiTheme="majorBidi" w:hAnsiTheme="majorBidi" w:cs="Arial" w:hint="cs"/>
          <w:szCs w:val="24"/>
          <w:rtl/>
          <w:lang w:bidi="ar-LB"/>
        </w:rPr>
        <w:t>ل</w:t>
      </w:r>
      <w:r>
        <w:rPr>
          <w:rFonts w:asciiTheme="majorBidi" w:hAnsiTheme="majorBidi" w:cs="Arial" w:hint="cs"/>
          <w:szCs w:val="24"/>
          <w:rtl/>
          <w:lang w:bidi="ar-LB"/>
        </w:rPr>
        <w:t xml:space="preserve">لمواصلات، </w:t>
      </w:r>
      <w:r w:rsidR="0023481B">
        <w:rPr>
          <w:rFonts w:asciiTheme="majorBidi" w:hAnsiTheme="majorBidi" w:cs="Arial" w:hint="cs"/>
          <w:szCs w:val="24"/>
          <w:rtl/>
          <w:lang w:bidi="ar-LB"/>
        </w:rPr>
        <w:t>وقود الديزل</w:t>
      </w:r>
      <w:r w:rsidR="0023481B" w:rsidRPr="004C213D">
        <w:rPr>
          <w:rFonts w:asciiTheme="majorBidi" w:hAnsiTheme="majorBidi" w:cs="Arial"/>
          <w:szCs w:val="24"/>
          <w:rtl/>
          <w:lang w:bidi="ar-LB"/>
        </w:rPr>
        <w:t xml:space="preserve"> </w:t>
      </w:r>
      <w:r w:rsidR="0023481B">
        <w:rPr>
          <w:rFonts w:asciiTheme="majorBidi" w:hAnsiTheme="majorBidi" w:cs="Arial" w:hint="cs"/>
          <w:szCs w:val="24"/>
          <w:rtl/>
          <w:lang w:bidi="ar-LB"/>
        </w:rPr>
        <w:t>ل</w:t>
      </w:r>
      <w:r>
        <w:rPr>
          <w:rFonts w:asciiTheme="majorBidi" w:hAnsiTheme="majorBidi" w:cs="Arial" w:hint="cs"/>
          <w:szCs w:val="24"/>
          <w:rtl/>
          <w:lang w:bidi="ar-LB"/>
        </w:rPr>
        <w:t xml:space="preserve">لتدفئة، </w:t>
      </w:r>
      <w:r w:rsidRPr="004C213D">
        <w:rPr>
          <w:rFonts w:asciiTheme="majorBidi" w:hAnsiTheme="majorBidi" w:cs="Arial"/>
          <w:szCs w:val="24"/>
          <w:rtl/>
          <w:lang w:bidi="ar-LB"/>
        </w:rPr>
        <w:t xml:space="preserve">سائل </w:t>
      </w:r>
      <w:r>
        <w:rPr>
          <w:rFonts w:asciiTheme="majorBidi" w:hAnsiTheme="majorBidi" w:cs="Arial" w:hint="cs"/>
          <w:szCs w:val="24"/>
          <w:rtl/>
          <w:lang w:bidi="ar-LB"/>
        </w:rPr>
        <w:t>ال</w:t>
      </w:r>
      <w:r w:rsidRPr="004C213D">
        <w:rPr>
          <w:rFonts w:asciiTheme="majorBidi" w:hAnsiTheme="majorBidi" w:cs="Arial"/>
          <w:szCs w:val="24"/>
          <w:rtl/>
          <w:lang w:bidi="ar-LB"/>
        </w:rPr>
        <w:t>احتراق (المنزل</w:t>
      </w:r>
      <w:r w:rsidR="0023481B">
        <w:rPr>
          <w:rFonts w:asciiTheme="majorBidi" w:hAnsiTheme="majorBidi" w:cs="Arial" w:hint="cs"/>
          <w:szCs w:val="24"/>
          <w:rtl/>
          <w:lang w:bidi="ar-LB"/>
        </w:rPr>
        <w:t>ي</w:t>
      </w:r>
      <w:r w:rsidRPr="004C213D">
        <w:rPr>
          <w:rFonts w:asciiTheme="majorBidi" w:hAnsiTheme="majorBidi" w:cs="Arial"/>
          <w:szCs w:val="24"/>
          <w:rtl/>
          <w:lang w:bidi="ar-LB"/>
        </w:rPr>
        <w:t xml:space="preserve"> أو </w:t>
      </w:r>
      <w:r w:rsidR="0023481B">
        <w:rPr>
          <w:rFonts w:asciiTheme="majorBidi" w:hAnsiTheme="majorBidi" w:cs="Arial" w:hint="cs"/>
          <w:szCs w:val="24"/>
          <w:rtl/>
          <w:lang w:bidi="ar-LB"/>
        </w:rPr>
        <w:t>ال</w:t>
      </w:r>
      <w:r w:rsidRPr="004C213D">
        <w:rPr>
          <w:rFonts w:asciiTheme="majorBidi" w:hAnsiTheme="majorBidi" w:cs="Arial"/>
          <w:szCs w:val="24"/>
          <w:rtl/>
          <w:lang w:bidi="ar-LB"/>
        </w:rPr>
        <w:t xml:space="preserve">صناعي) وأي مواد أخرى يمكن </w:t>
      </w:r>
      <w:r w:rsidR="0023481B">
        <w:rPr>
          <w:rFonts w:asciiTheme="majorBidi" w:hAnsiTheme="majorBidi" w:cs="Arial" w:hint="cs"/>
          <w:szCs w:val="24"/>
          <w:rtl/>
          <w:lang w:bidi="ar-LB"/>
        </w:rPr>
        <w:t>الاستيلاء عليها</w:t>
      </w:r>
      <w:r w:rsidRPr="004C213D">
        <w:rPr>
          <w:rFonts w:asciiTheme="majorBidi" w:hAnsiTheme="majorBidi" w:cs="Arial"/>
          <w:szCs w:val="24"/>
          <w:rtl/>
          <w:lang w:bidi="ar-LB"/>
        </w:rPr>
        <w:t xml:space="preserve"> كجزء من إجراءات </w:t>
      </w:r>
      <w:r w:rsidR="0023481B">
        <w:rPr>
          <w:rFonts w:asciiTheme="majorBidi" w:hAnsiTheme="majorBidi" w:cs="Arial" w:hint="cs"/>
          <w:szCs w:val="24"/>
          <w:rtl/>
          <w:lang w:bidi="ar-LB"/>
        </w:rPr>
        <w:t xml:space="preserve">الإنفاذ وتطبيق القانون. </w:t>
      </w:r>
    </w:p>
    <w:p w:rsidR="006623F2" w:rsidRDefault="006623F2" w:rsidP="006623F2">
      <w:pPr>
        <w:pStyle w:val="14"/>
        <w:rPr>
          <w:rFonts w:asciiTheme="majorBidi" w:hAnsiTheme="majorBidi" w:cs="Arial"/>
          <w:rtl/>
          <w:lang w:bidi="ar-LB"/>
        </w:rPr>
      </w:pPr>
      <w:r>
        <w:rPr>
          <w:rFonts w:asciiTheme="majorBidi" w:hAnsiTheme="majorBidi" w:cs="Arial" w:hint="cs"/>
          <w:rtl/>
          <w:lang w:bidi="ar-LB"/>
        </w:rPr>
        <w:t>يحق للوزارة التعاقد مع مزود واحد أو عدد من المزودين، وتحتفظ لنفسها بالحق بتقليص أو توسيع حجم الأعمال وكذلك يحق لها تحويل الأعمال من مزود واحد إلى آخر، والكل وفقًا لتقديراتها الحصرية.</w:t>
      </w:r>
    </w:p>
    <w:p w:rsidR="0023481B" w:rsidRDefault="0023481B" w:rsidP="006623F2">
      <w:pPr>
        <w:pStyle w:val="14"/>
        <w:rPr>
          <w:rFonts w:asciiTheme="majorBidi" w:hAnsiTheme="majorBidi" w:cs="Arial"/>
          <w:rtl/>
          <w:lang w:bidi="ar-LB"/>
        </w:rPr>
      </w:pPr>
    </w:p>
    <w:p w:rsidR="0023481B" w:rsidRDefault="0023481B" w:rsidP="0023481B">
      <w:pPr>
        <w:tabs>
          <w:tab w:val="left" w:pos="1445"/>
        </w:tabs>
        <w:spacing w:line="360" w:lineRule="auto"/>
        <w:jc w:val="both"/>
        <w:rPr>
          <w:rFonts w:ascii="David" w:hAnsi="David" w:cstheme="minorBidi"/>
          <w:b/>
          <w:bCs/>
          <w:szCs w:val="24"/>
          <w:u w:val="single"/>
          <w:rtl/>
          <w:lang w:bidi="ar-JO"/>
        </w:rPr>
      </w:pPr>
      <w:r>
        <w:rPr>
          <w:rFonts w:ascii="David" w:hAnsi="David" w:cstheme="minorBidi" w:hint="cs"/>
          <w:b/>
          <w:bCs/>
          <w:szCs w:val="24"/>
          <w:u w:val="single"/>
          <w:rtl/>
          <w:lang w:bidi="ar-JO"/>
        </w:rPr>
        <w:t>يوضح بهذا أن الإعلان عن الفائزين يتم مقابل توفر الميزانية.</w:t>
      </w:r>
    </w:p>
    <w:p w:rsidR="002951C3" w:rsidRPr="006623F2" w:rsidRDefault="002951C3" w:rsidP="002951C3">
      <w:pPr>
        <w:spacing w:line="360" w:lineRule="auto"/>
        <w:rPr>
          <w:rFonts w:asciiTheme="majorBidi" w:hAnsiTheme="majorBidi" w:cs="Arial"/>
          <w:szCs w:val="24"/>
          <w:rtl/>
          <w:lang w:bidi="ar-JO"/>
        </w:rPr>
      </w:pPr>
    </w:p>
    <w:p w:rsidR="00FB6AA4" w:rsidRDefault="0046162C" w:rsidP="006623F2">
      <w:pPr>
        <w:spacing w:line="360" w:lineRule="auto"/>
        <w:rPr>
          <w:rFonts w:cstheme="minorBidi"/>
          <w:szCs w:val="24"/>
          <w:rtl/>
        </w:rPr>
      </w:pPr>
      <w:r w:rsidRPr="0046162C">
        <w:rPr>
          <w:rFonts w:asciiTheme="majorBidi" w:hAnsiTheme="majorBidi" w:cstheme="minorBidi" w:hint="cs"/>
          <w:szCs w:val="24"/>
          <w:rtl/>
          <w:lang w:bidi="ar-LB"/>
        </w:rPr>
        <w:t xml:space="preserve"> </w:t>
      </w:r>
      <w:r w:rsidR="00FB6AA4">
        <w:rPr>
          <w:rFonts w:cs="Arial" w:hint="cs"/>
          <w:szCs w:val="24"/>
          <w:rtl/>
          <w:lang w:bidi="ar-SA"/>
        </w:rPr>
        <w:t xml:space="preserve">مستندات المناقصة تشمل وصف مفصل للأعمال المطلوبة، شروط الاشتراك </w:t>
      </w:r>
      <w:r w:rsidR="006623F2">
        <w:rPr>
          <w:rFonts w:cs="Arial" w:hint="cs"/>
          <w:szCs w:val="24"/>
          <w:rtl/>
          <w:lang w:bidi="ar-SA"/>
        </w:rPr>
        <w:t xml:space="preserve">في </w:t>
      </w:r>
      <w:r w:rsidR="00FB6AA4">
        <w:rPr>
          <w:rFonts w:cs="Arial" w:hint="cs"/>
          <w:szCs w:val="24"/>
          <w:rtl/>
          <w:lang w:bidi="ar-SA"/>
        </w:rPr>
        <w:t xml:space="preserve">المناقصة، معايير اختيار العرض الفائز </w:t>
      </w:r>
      <w:r w:rsidR="006623F2">
        <w:rPr>
          <w:rFonts w:cs="Arial" w:hint="cs"/>
          <w:szCs w:val="24"/>
          <w:rtl/>
          <w:lang w:bidi="ar-SA"/>
        </w:rPr>
        <w:t>وكذلك</w:t>
      </w:r>
      <w:r w:rsidR="00FB6AA4">
        <w:rPr>
          <w:rFonts w:cs="Arial" w:hint="cs"/>
          <w:szCs w:val="24"/>
          <w:rtl/>
          <w:lang w:bidi="ar-SA"/>
        </w:rPr>
        <w:t xml:space="preserve"> نص العقد الذي سيوقع مع الفائز وشروط التعاقد. يمكن تحميل مستندات المناقصة من موقع وزارة الطاقة على الانترنت، </w:t>
      </w:r>
      <w:r w:rsidR="006623F2">
        <w:rPr>
          <w:rFonts w:cs="Arial" w:hint="cs"/>
          <w:szCs w:val="24"/>
          <w:rtl/>
          <w:lang w:bidi="ar-SA"/>
        </w:rPr>
        <w:t xml:space="preserve">على </w:t>
      </w:r>
      <w:r w:rsidR="00FB6AA4">
        <w:rPr>
          <w:rFonts w:cs="Arial" w:hint="cs"/>
          <w:szCs w:val="24"/>
          <w:rtl/>
          <w:lang w:bidi="ar-SA"/>
        </w:rPr>
        <w:t>العنوان</w:t>
      </w:r>
      <w:r w:rsidR="006623F2">
        <w:rPr>
          <w:rFonts w:hint="cs"/>
          <w:szCs w:val="24"/>
          <w:rtl/>
        </w:rPr>
        <w:t xml:space="preserve"> </w:t>
      </w:r>
      <w:hyperlink r:id="rId12" w:history="1">
        <w:r w:rsidR="006623F2" w:rsidRPr="006623F2">
          <w:rPr>
            <w:rStyle w:val="Hyperlink"/>
            <w:b/>
            <w:bCs/>
            <w:color w:val="auto"/>
          </w:rPr>
          <w:t>www.energy.gov.il</w:t>
        </w:r>
      </w:hyperlink>
      <w:r w:rsidR="006623F2" w:rsidRPr="006623F2">
        <w:rPr>
          <w:b/>
          <w:bCs/>
        </w:rPr>
        <w:t xml:space="preserve"> </w:t>
      </w:r>
      <w:r w:rsidR="006623F2" w:rsidRPr="006623F2">
        <w:rPr>
          <w:rFonts w:hint="cs"/>
          <w:b/>
          <w:bCs/>
          <w:rtl/>
        </w:rPr>
        <w:t>.</w:t>
      </w:r>
    </w:p>
    <w:p w:rsidR="006623F2" w:rsidRDefault="006623F2" w:rsidP="006623F2">
      <w:pPr>
        <w:spacing w:line="360" w:lineRule="auto"/>
        <w:rPr>
          <w:rFonts w:cstheme="minorBidi"/>
          <w:szCs w:val="24"/>
          <w:rtl/>
        </w:rPr>
      </w:pPr>
    </w:p>
    <w:p w:rsidR="006623F2" w:rsidRDefault="006623F2" w:rsidP="006623F2">
      <w:pPr>
        <w:spacing w:line="360" w:lineRule="auto"/>
        <w:jc w:val="both"/>
        <w:rPr>
          <w:rFonts w:cstheme="minorBidi"/>
          <w:rtl/>
        </w:rPr>
      </w:pPr>
      <w:r>
        <w:rPr>
          <w:rFonts w:cs="Arial" w:hint="cs"/>
          <w:b/>
          <w:bCs/>
          <w:szCs w:val="24"/>
          <w:rtl/>
          <w:lang w:bidi="ar-SA"/>
        </w:rPr>
        <w:t>في أي حالة لوجود تناقض بين المذكور في هذا الإعلان وبين المذكور في مستندات المناقصة، المذكور في مستندات المناقصة هو الم</w:t>
      </w:r>
      <w:r>
        <w:rPr>
          <w:rFonts w:cs="Arial" w:hint="cs"/>
          <w:b/>
          <w:bCs/>
          <w:szCs w:val="24"/>
          <w:rtl/>
          <w:lang w:bidi="ar-JO"/>
        </w:rPr>
        <w:t>ُ</w:t>
      </w:r>
      <w:r>
        <w:rPr>
          <w:rFonts w:cs="Arial" w:hint="cs"/>
          <w:b/>
          <w:bCs/>
          <w:szCs w:val="24"/>
          <w:rtl/>
          <w:lang w:bidi="ar-SA"/>
        </w:rPr>
        <w:t>لزم.</w:t>
      </w:r>
      <w:r>
        <w:rPr>
          <w:rFonts w:cstheme="minorBidi" w:hint="cs"/>
          <w:rtl/>
          <w:lang w:bidi="ar-SA"/>
        </w:rPr>
        <w:t xml:space="preserve"> </w:t>
      </w:r>
    </w:p>
    <w:p w:rsidR="006623F2" w:rsidRDefault="006623F2" w:rsidP="004A7966">
      <w:pPr>
        <w:spacing w:line="360" w:lineRule="auto"/>
        <w:jc w:val="both"/>
        <w:rPr>
          <w:rFonts w:ascii="Arial" w:hAnsi="Arial" w:cs="Arial"/>
          <w:szCs w:val="24"/>
          <w:rtl/>
        </w:rPr>
      </w:pPr>
    </w:p>
    <w:p w:rsidR="00FB6AA4" w:rsidRPr="00185CFA" w:rsidRDefault="00FB6AA4" w:rsidP="00FB6AA4">
      <w:pPr>
        <w:spacing w:line="360" w:lineRule="auto"/>
        <w:jc w:val="both"/>
        <w:rPr>
          <w:szCs w:val="24"/>
          <w:rtl/>
        </w:rPr>
      </w:pPr>
      <w:r>
        <w:rPr>
          <w:rFonts w:cs="Arial" w:hint="cs"/>
          <w:b/>
          <w:bCs/>
          <w:szCs w:val="24"/>
          <w:u w:val="single"/>
          <w:rtl/>
          <w:lang w:bidi="ar-SA"/>
        </w:rPr>
        <w:t xml:space="preserve">أسئلة واستفسارات </w:t>
      </w:r>
    </w:p>
    <w:p w:rsidR="00FB6AA4" w:rsidRDefault="00FB6AA4" w:rsidP="00A90215">
      <w:pPr>
        <w:spacing w:line="360" w:lineRule="auto"/>
        <w:jc w:val="both"/>
        <w:rPr>
          <w:rFonts w:cstheme="minorBidi"/>
          <w:rtl/>
          <w:lang w:bidi="ar-JO"/>
        </w:rPr>
      </w:pPr>
      <w:r>
        <w:rPr>
          <w:rFonts w:cs="Arial" w:hint="cs"/>
          <w:szCs w:val="24"/>
          <w:rtl/>
          <w:lang w:bidi="ar-SA"/>
        </w:rPr>
        <w:t xml:space="preserve">الموعد الأخير لتقديم الأسئلة الاستفسارية هو </w:t>
      </w:r>
      <w:r w:rsidR="004A7966">
        <w:rPr>
          <w:rFonts w:cs="Arial" w:hint="cs"/>
          <w:szCs w:val="24"/>
          <w:rtl/>
          <w:lang w:bidi="ar-SA"/>
        </w:rPr>
        <w:t>تاريخ</w:t>
      </w:r>
      <w:r>
        <w:rPr>
          <w:rFonts w:cs="Arial" w:hint="cs"/>
          <w:szCs w:val="24"/>
          <w:rtl/>
          <w:lang w:bidi="ar-SA"/>
        </w:rPr>
        <w:t xml:space="preserve"> </w:t>
      </w:r>
      <w:r w:rsidR="006623F2" w:rsidRPr="00B22219">
        <w:rPr>
          <w:rFonts w:hint="cs"/>
          <w:b/>
          <w:bCs/>
          <w:szCs w:val="24"/>
          <w:u w:val="single"/>
          <w:rtl/>
        </w:rPr>
        <w:t xml:space="preserve">2.4.2024 </w:t>
      </w:r>
      <w:r>
        <w:rPr>
          <w:rFonts w:cs="Arial" w:hint="cs"/>
          <w:b/>
          <w:bCs/>
          <w:szCs w:val="24"/>
          <w:u w:val="single"/>
          <w:rtl/>
          <w:lang w:bidi="ar-SA"/>
        </w:rPr>
        <w:t>الساعة</w:t>
      </w:r>
      <w:r w:rsidRPr="009C7B5F">
        <w:rPr>
          <w:rFonts w:hint="cs"/>
          <w:b/>
          <w:bCs/>
          <w:szCs w:val="24"/>
          <w:u w:val="single"/>
          <w:rtl/>
        </w:rPr>
        <w:t xml:space="preserve"> </w:t>
      </w:r>
      <w:r w:rsidR="00382CB9" w:rsidRPr="009C7B5F">
        <w:rPr>
          <w:rFonts w:hint="cs"/>
          <w:b/>
          <w:bCs/>
          <w:szCs w:val="24"/>
          <w:u w:val="single"/>
          <w:rtl/>
        </w:rPr>
        <w:t>14:00</w:t>
      </w:r>
      <w:r w:rsidR="00382CB9" w:rsidRPr="009C7B5F">
        <w:rPr>
          <w:rFonts w:cs="Times New Roman" w:hint="cs"/>
          <w:szCs w:val="24"/>
          <w:rtl/>
          <w:lang w:bidi="ar-SA"/>
        </w:rPr>
        <w:t>،</w:t>
      </w:r>
      <w:r w:rsidR="006623F2">
        <w:rPr>
          <w:rFonts w:cs="Arial" w:hint="cs"/>
          <w:szCs w:val="24"/>
          <w:rtl/>
          <w:lang w:bidi="ar-JO"/>
        </w:rPr>
        <w:t xml:space="preserve"> في ملف </w:t>
      </w:r>
      <w:r w:rsidR="006623F2" w:rsidRPr="006623F2">
        <w:rPr>
          <w:rFonts w:cs="Arial"/>
          <w:szCs w:val="24"/>
          <w:lang w:bidi="ar-SA"/>
        </w:rPr>
        <w:t>WORD</w:t>
      </w:r>
      <w:r w:rsidR="006623F2" w:rsidRPr="006623F2">
        <w:rPr>
          <w:rFonts w:cs="Arial"/>
          <w:szCs w:val="24"/>
          <w:rtl/>
        </w:rPr>
        <w:t xml:space="preserve"> </w:t>
      </w:r>
      <w:r w:rsidR="006623F2">
        <w:rPr>
          <w:rFonts w:cs="Arial" w:hint="cs"/>
          <w:szCs w:val="24"/>
          <w:rtl/>
          <w:lang w:bidi="ar-JO"/>
        </w:rPr>
        <w:t xml:space="preserve">فقط، </w:t>
      </w:r>
      <w:r>
        <w:rPr>
          <w:rFonts w:cs="Arial" w:hint="cs"/>
          <w:szCs w:val="24"/>
          <w:rtl/>
          <w:lang w:bidi="ar-SA"/>
        </w:rPr>
        <w:t xml:space="preserve">عبر البريد الالكتروني </w:t>
      </w:r>
      <w:r w:rsidR="006623F2">
        <w:rPr>
          <w:rFonts w:cs="Arial" w:hint="cs"/>
          <w:szCs w:val="24"/>
          <w:rtl/>
          <w:lang w:bidi="ar-JO"/>
        </w:rPr>
        <w:t xml:space="preserve">على </w:t>
      </w:r>
      <w:r>
        <w:rPr>
          <w:rFonts w:cs="Arial" w:hint="cs"/>
          <w:szCs w:val="24"/>
          <w:rtl/>
          <w:lang w:bidi="ar-SA"/>
        </w:rPr>
        <w:t>العنوان</w:t>
      </w:r>
      <w:r w:rsidRPr="009C7B5F">
        <w:rPr>
          <w:rFonts w:hint="cs"/>
          <w:szCs w:val="24"/>
          <w:rtl/>
        </w:rPr>
        <w:t>:</w:t>
      </w:r>
      <w:r>
        <w:rPr>
          <w:rFonts w:cs="Arial" w:hint="cs"/>
          <w:szCs w:val="24"/>
          <w:rtl/>
          <w:lang w:bidi="ar-SA"/>
        </w:rPr>
        <w:t xml:space="preserve"> </w:t>
      </w:r>
      <w:r w:rsidR="006623F2" w:rsidRPr="006623F2">
        <w:rPr>
          <w:rFonts w:cs="Arial"/>
          <w:szCs w:val="24"/>
          <w:lang w:bidi="ar-SA"/>
        </w:rPr>
        <w:t>QAmichrazim@energy.gov.il</w:t>
      </w:r>
      <w:r w:rsidR="006623F2" w:rsidRPr="006623F2">
        <w:rPr>
          <w:rFonts w:cs="Arial"/>
          <w:szCs w:val="24"/>
          <w:rtl/>
          <w:lang w:bidi="ar-SA"/>
        </w:rPr>
        <w:t xml:space="preserve"> </w:t>
      </w:r>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23481B" w:rsidRDefault="0023481B" w:rsidP="00A90215">
      <w:pPr>
        <w:spacing w:line="360" w:lineRule="auto"/>
        <w:jc w:val="both"/>
        <w:rPr>
          <w:rFonts w:cstheme="minorBidi"/>
          <w:rtl/>
          <w:lang w:bidi="ar-JO"/>
        </w:rPr>
      </w:pPr>
    </w:p>
    <w:p w:rsidR="00FB6AA4" w:rsidRDefault="00FB6AA4" w:rsidP="00791327">
      <w:pPr>
        <w:tabs>
          <w:tab w:val="left" w:pos="9355"/>
        </w:tabs>
        <w:spacing w:line="360" w:lineRule="auto"/>
        <w:ind w:left="-1"/>
        <w:jc w:val="both"/>
        <w:rPr>
          <w:rFonts w:cstheme="minorBidi"/>
          <w:rtl/>
          <w:lang w:bidi="ar-SA"/>
        </w:rPr>
      </w:pPr>
      <w:r>
        <w:rPr>
          <w:rFonts w:cs="Arial" w:hint="cs"/>
          <w:szCs w:val="24"/>
          <w:rtl/>
          <w:lang w:bidi="ar-SA"/>
        </w:rPr>
        <w:t xml:space="preserve">ينشر تركيز للأسئلة والأجوبة </w:t>
      </w:r>
      <w:r w:rsidR="006623F2">
        <w:rPr>
          <w:rFonts w:cs="Arial" w:hint="cs"/>
          <w:szCs w:val="24"/>
          <w:rtl/>
          <w:lang w:bidi="ar-SA"/>
        </w:rPr>
        <w:t>على</w:t>
      </w:r>
      <w:r>
        <w:rPr>
          <w:rFonts w:cs="Arial" w:hint="cs"/>
          <w:szCs w:val="24"/>
          <w:rtl/>
          <w:lang w:bidi="ar-SA"/>
        </w:rPr>
        <w:t xml:space="preserve"> موقع دائرة المشتريات الحكومي</w:t>
      </w:r>
      <w:r w:rsidR="004A7966">
        <w:rPr>
          <w:rFonts w:cs="Arial" w:hint="cs"/>
          <w:szCs w:val="24"/>
          <w:rtl/>
          <w:lang w:bidi="ar-SA"/>
        </w:rPr>
        <w:t xml:space="preserve">ة على الانترنت </w:t>
      </w:r>
      <w:r w:rsidR="00791327">
        <w:rPr>
          <w:rFonts w:cs="Arial" w:hint="cs"/>
          <w:szCs w:val="24"/>
          <w:rtl/>
          <w:lang w:bidi="ar-SA"/>
        </w:rPr>
        <w:t>وعلى</w:t>
      </w:r>
      <w:r>
        <w:rPr>
          <w:rFonts w:cs="Arial" w:hint="cs"/>
          <w:szCs w:val="24"/>
          <w:rtl/>
          <w:lang w:bidi="ar-SA"/>
        </w:rPr>
        <w:t xml:space="preserve"> موقع الوزارة</w:t>
      </w:r>
      <w:r w:rsidR="004A7966">
        <w:rPr>
          <w:rFonts w:cs="Arial" w:hint="cs"/>
          <w:szCs w:val="24"/>
          <w:rtl/>
          <w:lang w:bidi="ar-SA"/>
        </w:rPr>
        <w:t xml:space="preserve"> على الانترنت</w:t>
      </w:r>
      <w:r>
        <w:rPr>
          <w:rFonts w:cs="Arial" w:hint="cs"/>
          <w:szCs w:val="24"/>
          <w:rtl/>
          <w:lang w:bidi="ar-SA"/>
        </w:rPr>
        <w:t xml:space="preserve"> ابتداء من </w:t>
      </w:r>
      <w:r w:rsidR="004A7966">
        <w:rPr>
          <w:rFonts w:cs="Arial" w:hint="cs"/>
          <w:szCs w:val="24"/>
          <w:rtl/>
          <w:lang w:bidi="ar-SA"/>
        </w:rPr>
        <w:t>تاريخ</w:t>
      </w:r>
      <w:r>
        <w:rPr>
          <w:rFonts w:cs="Arial" w:hint="cs"/>
          <w:szCs w:val="24"/>
          <w:rtl/>
          <w:lang w:bidi="ar-SA"/>
        </w:rPr>
        <w:t xml:space="preserve"> </w:t>
      </w:r>
      <w:r w:rsidR="00791327" w:rsidRPr="00791327">
        <w:rPr>
          <w:rFonts w:cs="Arial"/>
          <w:b/>
          <w:bCs/>
          <w:szCs w:val="24"/>
          <w:u w:val="single"/>
          <w:rtl/>
          <w:lang w:bidi="ar-LB"/>
        </w:rPr>
        <w:t xml:space="preserve">18.4.2024 </w:t>
      </w:r>
      <w:r>
        <w:rPr>
          <w:rFonts w:cs="Arial" w:hint="cs"/>
          <w:szCs w:val="24"/>
          <w:rtl/>
          <w:lang w:bidi="ar-SA"/>
        </w:rPr>
        <w:t xml:space="preserve">ويعتبر جزء لا يتجزء من مستندات المناقصة ويُلزم </w:t>
      </w:r>
      <w:r w:rsidR="004A7966">
        <w:rPr>
          <w:rFonts w:cs="Arial" w:hint="cs"/>
          <w:szCs w:val="24"/>
          <w:rtl/>
          <w:lang w:bidi="ar-SA"/>
        </w:rPr>
        <w:t>جميع</w:t>
      </w:r>
      <w:r>
        <w:rPr>
          <w:rFonts w:cs="Arial" w:hint="cs"/>
          <w:szCs w:val="24"/>
          <w:rtl/>
          <w:lang w:bidi="ar-SA"/>
        </w:rPr>
        <w:t xml:space="preserve"> مقدمي </w:t>
      </w:r>
      <w:r w:rsidR="00382CB9">
        <w:rPr>
          <w:rFonts w:cs="Arial" w:hint="cs"/>
          <w:szCs w:val="24"/>
          <w:rtl/>
          <w:lang w:bidi="ar-SA"/>
        </w:rPr>
        <w:t>العروض.</w:t>
      </w:r>
      <w:r>
        <w:rPr>
          <w:rFonts w:cstheme="minorBidi" w:hint="cs"/>
          <w:rtl/>
          <w:lang w:bidi="ar-SA"/>
        </w:rPr>
        <w:t xml:space="preserve"> </w:t>
      </w:r>
    </w:p>
    <w:p w:rsidR="0040559C" w:rsidRDefault="00FB6AA4" w:rsidP="004A7966">
      <w:pPr>
        <w:tabs>
          <w:tab w:val="left" w:pos="9355"/>
        </w:tabs>
        <w:spacing w:line="360" w:lineRule="auto"/>
        <w:jc w:val="both"/>
        <w:rPr>
          <w:color w:val="FF0000"/>
          <w:szCs w:val="24"/>
          <w:rtl/>
        </w:rPr>
      </w:pPr>
      <w:r>
        <w:rPr>
          <w:rFonts w:cs="Arial" w:hint="cs"/>
          <w:szCs w:val="24"/>
          <w:rtl/>
          <w:lang w:bidi="ar-SA"/>
        </w:rPr>
        <w:t>تحتفظ الوزارة لنفسها بالحق بالامتناع عن الرد على مضمون تعقيب في حال وجدت أن الرد على هذا التعقيب يمكن أن يمنع أو يضر بإجراءات المناقصة أو بأهدافها.</w:t>
      </w:r>
      <w:r>
        <w:rPr>
          <w:rFonts w:cstheme="minorBidi" w:hint="cs"/>
          <w:rtl/>
          <w:lang w:bidi="ar-SA"/>
        </w:rPr>
        <w:t xml:space="preserve"> </w:t>
      </w:r>
    </w:p>
    <w:p w:rsidR="00791327" w:rsidRDefault="00791327" w:rsidP="004A7966">
      <w:pPr>
        <w:tabs>
          <w:tab w:val="left" w:pos="9355"/>
        </w:tabs>
        <w:spacing w:line="360" w:lineRule="auto"/>
        <w:jc w:val="both"/>
        <w:rPr>
          <w:color w:val="FF0000"/>
          <w:szCs w:val="24"/>
          <w:rtl/>
        </w:rPr>
      </w:pPr>
    </w:p>
    <w:p w:rsidR="00791327" w:rsidRDefault="00791327" w:rsidP="00791327">
      <w:pPr>
        <w:spacing w:line="360" w:lineRule="auto"/>
        <w:rPr>
          <w:rFonts w:ascii="David" w:hAnsi="David" w:cstheme="minorBidi"/>
          <w:b/>
          <w:bCs/>
          <w:szCs w:val="24"/>
          <w:u w:val="single"/>
          <w:rtl/>
          <w:lang w:eastAsia="he-IL" w:bidi="ar-JO"/>
        </w:rPr>
      </w:pPr>
      <w:r>
        <w:rPr>
          <w:rFonts w:ascii="David" w:hAnsi="David" w:cstheme="minorBidi" w:hint="cs"/>
          <w:b/>
          <w:bCs/>
          <w:szCs w:val="24"/>
          <w:u w:val="single"/>
          <w:rtl/>
          <w:lang w:eastAsia="he-IL" w:bidi="ar-JO"/>
        </w:rPr>
        <w:t>كيفية تقديم العروض:</w:t>
      </w:r>
    </w:p>
    <w:p w:rsidR="00791327" w:rsidRPr="00B22219" w:rsidRDefault="00791327" w:rsidP="00791327">
      <w:pPr>
        <w:tabs>
          <w:tab w:val="left" w:pos="1445"/>
        </w:tabs>
        <w:spacing w:line="360" w:lineRule="auto"/>
        <w:jc w:val="both"/>
        <w:outlineLvl w:val="0"/>
        <w:rPr>
          <w:rFonts w:ascii="David" w:hAnsi="David"/>
          <w:szCs w:val="24"/>
          <w:rtl/>
        </w:rPr>
      </w:pPr>
      <w:r>
        <w:rPr>
          <w:rFonts w:ascii="David" w:hAnsi="David" w:cstheme="minorBidi" w:hint="cs"/>
          <w:szCs w:val="24"/>
          <w:rtl/>
          <w:lang w:bidi="ar-JO"/>
        </w:rPr>
        <w:t xml:space="preserve">يجب إدخال مغلف المناقصة إلى صندوق المناقصات، الموجود في وزارة الطاقة والبنى التحتية، شارع بنك إسرائيل 7، القدس، في الطابق 1- حتى موعد أقصاه تاريخ </w:t>
      </w:r>
      <w:r w:rsidRPr="00B22219">
        <w:rPr>
          <w:rFonts w:ascii="David" w:hAnsi="David"/>
          <w:b/>
          <w:bCs/>
          <w:szCs w:val="24"/>
        </w:rPr>
        <w:t>7.5.2024</w:t>
      </w:r>
      <w:r w:rsidRPr="00B22219">
        <w:rPr>
          <w:rFonts w:ascii="David" w:hAnsi="David"/>
          <w:b/>
          <w:bCs/>
          <w:szCs w:val="24"/>
          <w:rtl/>
        </w:rPr>
        <w:t xml:space="preserve"> </w:t>
      </w:r>
      <w:r>
        <w:rPr>
          <w:rFonts w:ascii="David" w:hAnsi="David" w:cs="Arial" w:hint="cs"/>
          <w:b/>
          <w:bCs/>
          <w:szCs w:val="24"/>
          <w:rtl/>
          <w:lang w:bidi="ar-JO"/>
        </w:rPr>
        <w:t>الساعة</w:t>
      </w:r>
      <w:r w:rsidRPr="00B22219">
        <w:rPr>
          <w:rFonts w:ascii="David" w:hAnsi="David"/>
          <w:b/>
          <w:bCs/>
          <w:szCs w:val="24"/>
          <w:rtl/>
        </w:rPr>
        <w:t xml:space="preserve"> 14:00.</w:t>
      </w:r>
    </w:p>
    <w:p w:rsidR="00791327" w:rsidRPr="00581735" w:rsidRDefault="00791327" w:rsidP="004A7966">
      <w:pPr>
        <w:tabs>
          <w:tab w:val="left" w:pos="9355"/>
        </w:tabs>
        <w:spacing w:line="360" w:lineRule="auto"/>
        <w:jc w:val="both"/>
        <w:rPr>
          <w:color w:val="FF0000"/>
          <w:szCs w:val="24"/>
          <w:rtl/>
        </w:rPr>
      </w:pPr>
    </w:p>
    <w:sectPr w:rsidR="00791327" w:rsidRPr="00581735"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2349" w:rsidRDefault="00602349">
      <w:r>
        <w:separator/>
      </w:r>
    </w:p>
  </w:endnote>
  <w:endnote w:type="continuationSeparator" w:id="0">
    <w:p w:rsidR="00602349" w:rsidRDefault="006023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2349" w:rsidRDefault="00602349">
      <w:r>
        <w:separator/>
      </w:r>
    </w:p>
  </w:footnote>
  <w:footnote w:type="continuationSeparator" w:id="0">
    <w:p w:rsidR="00602349" w:rsidRDefault="006023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4C213D" w:rsidRPr="004C213D">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0EB6" w:rsidRPr="0046162C" w:rsidRDefault="0046162C" w:rsidP="00EA4FBF">
    <w:pPr>
      <w:pStyle w:val="a6"/>
      <w:spacing w:line="276" w:lineRule="auto"/>
      <w:jc w:val="center"/>
      <w:rPr>
        <w:rFonts w:cs="Arial"/>
        <w:b/>
        <w:bCs/>
        <w:szCs w:val="40"/>
        <w:rtl/>
        <w:lang w:bidi="ar-LB"/>
      </w:rPr>
    </w:pPr>
    <w:r>
      <w:rPr>
        <w:rFonts w:cs="Arial" w:hint="cs"/>
        <w:b/>
        <w:bCs/>
        <w:szCs w:val="40"/>
        <w:rtl/>
        <w:lang w:bidi="ar-LB"/>
      </w:rPr>
      <w:t>دولة إسرائيل</w:t>
    </w:r>
  </w:p>
  <w:p w:rsidR="00510EB6" w:rsidRPr="0090713A" w:rsidRDefault="0046162C" w:rsidP="00CD63D0">
    <w:pPr>
      <w:pStyle w:val="a6"/>
      <w:tabs>
        <w:tab w:val="left" w:pos="2447"/>
      </w:tabs>
      <w:spacing w:line="276" w:lineRule="auto"/>
      <w:jc w:val="center"/>
      <w:rPr>
        <w:b/>
        <w:bCs/>
        <w:szCs w:val="32"/>
        <w:rtl/>
      </w:rPr>
    </w:pPr>
    <w:r>
      <w:rPr>
        <w:rFonts w:cs="Arial" w:hint="cs"/>
        <w:b/>
        <w:bCs/>
        <w:szCs w:val="32"/>
        <w:rtl/>
        <w:lang w:bidi="ar-LB"/>
      </w:rPr>
      <w:t>وزارة الطاقة</w:t>
    </w:r>
    <w:r w:rsidR="002951C3">
      <w:rPr>
        <w:rFonts w:cs="Arial" w:hint="cs"/>
        <w:b/>
        <w:bCs/>
        <w:szCs w:val="32"/>
        <w:rtl/>
      </w:rPr>
      <w:t xml:space="preserve"> </w:t>
    </w:r>
    <w:r w:rsidR="002951C3">
      <w:rPr>
        <w:rFonts w:cs="Arial" w:hint="cs"/>
        <w:b/>
        <w:bCs/>
        <w:szCs w:val="32"/>
        <w:rtl/>
        <w:lang w:bidi="ar-JO"/>
      </w:rPr>
      <w:t xml:space="preserve">والبنى التحتية </w:t>
    </w:r>
    <w:r>
      <w:rPr>
        <w:rFonts w:cs="Arial" w:hint="cs"/>
        <w:b/>
        <w:bCs/>
        <w:szCs w:val="32"/>
        <w:rtl/>
        <w:lang w:bidi="ar-LB"/>
      </w:rPr>
      <w:t xml:space="preserve"> </w:t>
    </w:r>
    <w:r w:rsidR="00510EB6">
      <w:rPr>
        <w:rFonts w:hint="cs"/>
        <w:b/>
        <w:bCs/>
        <w:szCs w:val="32"/>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650CCB"/>
    <w:multiLevelType w:val="hybridMultilevel"/>
    <w:tmpl w:val="92C62BBC"/>
    <w:lvl w:ilvl="0" w:tplc="55B46300">
      <w:start w:val="1"/>
      <w:numFmt w:val="hebrew1"/>
      <w:lvlText w:val="%1."/>
      <w:lvlJc w:val="left"/>
      <w:pPr>
        <w:ind w:left="432" w:hanging="360"/>
      </w:pPr>
      <w:rPr>
        <w:rFonts w:hint="default"/>
        <w:b/>
        <w:bCs/>
        <w:lang w:val="en-U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8"/>
  </w:num>
  <w:num w:numId="6">
    <w:abstractNumId w:val="8"/>
  </w:num>
  <w:num w:numId="7">
    <w:abstractNumId w:val="17"/>
  </w:num>
  <w:num w:numId="8">
    <w:abstractNumId w:val="19"/>
  </w:num>
  <w:num w:numId="9">
    <w:abstractNumId w:val="42"/>
  </w:num>
  <w:num w:numId="10">
    <w:abstractNumId w:val="25"/>
  </w:num>
  <w:num w:numId="11">
    <w:abstractNumId w:val="2"/>
  </w:num>
  <w:num w:numId="12">
    <w:abstractNumId w:val="23"/>
  </w:num>
  <w:num w:numId="13">
    <w:abstractNumId w:val="39"/>
  </w:num>
  <w:num w:numId="14">
    <w:abstractNumId w:val="20"/>
  </w:num>
  <w:num w:numId="15">
    <w:abstractNumId w:val="9"/>
  </w:num>
  <w:num w:numId="16">
    <w:abstractNumId w:val="10"/>
  </w:num>
  <w:num w:numId="17">
    <w:abstractNumId w:val="28"/>
  </w:num>
  <w:num w:numId="18">
    <w:abstractNumId w:val="21"/>
  </w:num>
  <w:num w:numId="19">
    <w:abstractNumId w:val="43"/>
  </w:num>
  <w:num w:numId="20">
    <w:abstractNumId w:val="22"/>
  </w:num>
  <w:num w:numId="21">
    <w:abstractNumId w:val="6"/>
  </w:num>
  <w:num w:numId="22">
    <w:abstractNumId w:val="16"/>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4"/>
  </w:num>
  <w:num w:numId="47">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05E9"/>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3481B"/>
    <w:rsid w:val="00240147"/>
    <w:rsid w:val="002768DC"/>
    <w:rsid w:val="002951C3"/>
    <w:rsid w:val="002A377D"/>
    <w:rsid w:val="002A3A95"/>
    <w:rsid w:val="002C636C"/>
    <w:rsid w:val="002D3504"/>
    <w:rsid w:val="002E59FE"/>
    <w:rsid w:val="002F3C71"/>
    <w:rsid w:val="002F531D"/>
    <w:rsid w:val="002F7A99"/>
    <w:rsid w:val="00301A87"/>
    <w:rsid w:val="00311B81"/>
    <w:rsid w:val="00320EE5"/>
    <w:rsid w:val="00321798"/>
    <w:rsid w:val="00321C5A"/>
    <w:rsid w:val="00324AC4"/>
    <w:rsid w:val="00330949"/>
    <w:rsid w:val="00340E66"/>
    <w:rsid w:val="00346643"/>
    <w:rsid w:val="003503FF"/>
    <w:rsid w:val="00376817"/>
    <w:rsid w:val="00382CB9"/>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162C"/>
    <w:rsid w:val="00467995"/>
    <w:rsid w:val="0047091B"/>
    <w:rsid w:val="004864FD"/>
    <w:rsid w:val="004A3F25"/>
    <w:rsid w:val="004A7966"/>
    <w:rsid w:val="004B49E7"/>
    <w:rsid w:val="004B5ED3"/>
    <w:rsid w:val="004B6B32"/>
    <w:rsid w:val="004C213D"/>
    <w:rsid w:val="004C75CD"/>
    <w:rsid w:val="004D148F"/>
    <w:rsid w:val="004E1B0B"/>
    <w:rsid w:val="004E4F87"/>
    <w:rsid w:val="004F1D62"/>
    <w:rsid w:val="004F653F"/>
    <w:rsid w:val="00510EB6"/>
    <w:rsid w:val="0051125C"/>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1375"/>
    <w:rsid w:val="005F4769"/>
    <w:rsid w:val="00602349"/>
    <w:rsid w:val="006058EA"/>
    <w:rsid w:val="00605BE2"/>
    <w:rsid w:val="00610303"/>
    <w:rsid w:val="006106D1"/>
    <w:rsid w:val="00614CC9"/>
    <w:rsid w:val="00624679"/>
    <w:rsid w:val="00641A56"/>
    <w:rsid w:val="006426A9"/>
    <w:rsid w:val="00645E8A"/>
    <w:rsid w:val="006500F2"/>
    <w:rsid w:val="00662138"/>
    <w:rsid w:val="006623F2"/>
    <w:rsid w:val="00667AA0"/>
    <w:rsid w:val="006724AB"/>
    <w:rsid w:val="00695A10"/>
    <w:rsid w:val="0069709F"/>
    <w:rsid w:val="006A793D"/>
    <w:rsid w:val="006B4469"/>
    <w:rsid w:val="006B4591"/>
    <w:rsid w:val="006B7F74"/>
    <w:rsid w:val="006C2C32"/>
    <w:rsid w:val="006C5129"/>
    <w:rsid w:val="006D2289"/>
    <w:rsid w:val="006E2CD6"/>
    <w:rsid w:val="006E4206"/>
    <w:rsid w:val="006E4356"/>
    <w:rsid w:val="006E72C5"/>
    <w:rsid w:val="006F2C28"/>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91327"/>
    <w:rsid w:val="007A0B4D"/>
    <w:rsid w:val="007A2938"/>
    <w:rsid w:val="007A76DF"/>
    <w:rsid w:val="007B1DDE"/>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5533"/>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1A22"/>
    <w:rsid w:val="00A63F7A"/>
    <w:rsid w:val="00A70C95"/>
    <w:rsid w:val="00A90215"/>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E70B3"/>
    <w:rsid w:val="00CF5FE2"/>
    <w:rsid w:val="00CF6394"/>
    <w:rsid w:val="00D03624"/>
    <w:rsid w:val="00D05F08"/>
    <w:rsid w:val="00D10026"/>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207B"/>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1EE9"/>
    <w:rsid w:val="00EA38C5"/>
    <w:rsid w:val="00EA4FBF"/>
    <w:rsid w:val="00EA7C81"/>
    <w:rsid w:val="00EB1411"/>
    <w:rsid w:val="00EB16B1"/>
    <w:rsid w:val="00EB19EB"/>
    <w:rsid w:val="00EB319A"/>
    <w:rsid w:val="00EB350E"/>
    <w:rsid w:val="00EC0C97"/>
    <w:rsid w:val="00EC42CC"/>
    <w:rsid w:val="00EC5AD5"/>
    <w:rsid w:val="00EC6CEF"/>
    <w:rsid w:val="00EC6FA3"/>
    <w:rsid w:val="00ED37B2"/>
    <w:rsid w:val="00ED3855"/>
    <w:rsid w:val="00F076B3"/>
    <w:rsid w:val="00F14C94"/>
    <w:rsid w:val="00F17595"/>
    <w:rsid w:val="00F22E78"/>
    <w:rsid w:val="00F31F52"/>
    <w:rsid w:val="00F37326"/>
    <w:rsid w:val="00F41F84"/>
    <w:rsid w:val="00F42907"/>
    <w:rsid w:val="00F43314"/>
    <w:rsid w:val="00F5586C"/>
    <w:rsid w:val="00F63432"/>
    <w:rsid w:val="00F74B40"/>
    <w:rsid w:val="00F77AA3"/>
    <w:rsid w:val="00F87C9A"/>
    <w:rsid w:val="00F96CCA"/>
    <w:rsid w:val="00FA462F"/>
    <w:rsid w:val="00FA4CB1"/>
    <w:rsid w:val="00FB6AA4"/>
    <w:rsid w:val="00FC1B1C"/>
    <w:rsid w:val="00FC53F0"/>
    <w:rsid w:val="00FC5DE0"/>
    <w:rsid w:val="00FD6612"/>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FA76A3F0-C253-4ECB-9936-EAE17033DA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14">
    <w:name w:val="רגיל 1"/>
    <w:basedOn w:val="a2"/>
    <w:link w:val="15"/>
    <w:qFormat/>
    <w:rsid w:val="002951C3"/>
    <w:pPr>
      <w:spacing w:line="360" w:lineRule="auto"/>
      <w:ind w:left="58"/>
      <w:jc w:val="both"/>
    </w:pPr>
    <w:rPr>
      <w:rFonts w:ascii="David" w:hAnsi="David"/>
      <w:b/>
      <w:kern w:val="28"/>
      <w:szCs w:val="24"/>
    </w:rPr>
  </w:style>
  <w:style w:type="character" w:customStyle="1" w:styleId="15">
    <w:name w:val="רגיל 1 תו"/>
    <w:basedOn w:val="a3"/>
    <w:link w:val="14"/>
    <w:rsid w:val="002951C3"/>
    <w:rPr>
      <w:rFonts w:ascii="David" w:hAnsi="David" w:cs="David"/>
      <w:b/>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EFF8752CCDF40B5B071D83D8908139B"/>
        <w:category>
          <w:name w:val="כללי"/>
          <w:gallery w:val="placeholder"/>
        </w:category>
        <w:types>
          <w:type w:val="bbPlcHdr"/>
        </w:types>
        <w:behaviors>
          <w:behavior w:val="content"/>
        </w:behaviors>
        <w:guid w:val="{195B7841-74DB-466B-B87B-C058A71AAEB3}"/>
      </w:docPartPr>
      <w:docPartBody>
        <w:p w:rsidR="001D7889" w:rsidRDefault="0037741C" w:rsidP="0037741C">
          <w:pPr>
            <w:pStyle w:val="4EFF8752CCDF40B5B071D83D8908139B"/>
          </w:pPr>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41C"/>
    <w:rsid w:val="001D7889"/>
    <w:rsid w:val="0037741C"/>
    <w:rsid w:val="00973E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7741C"/>
    <w:rPr>
      <w:color w:val="808080"/>
    </w:rPr>
  </w:style>
  <w:style w:type="paragraph" w:customStyle="1" w:styleId="4EFF8752CCDF40B5B071D83D8908139B">
    <w:name w:val="4EFF8752CCDF40B5B071D83D8908139B"/>
    <w:rsid w:val="0037741C"/>
    <w:pPr>
      <w:bidi/>
    </w:pPr>
  </w:style>
  <w:style w:type="paragraph" w:customStyle="1" w:styleId="CA4E1CF79B7E41BE8DF295B856251979">
    <w:name w:val="CA4E1CF79B7E41BE8DF295B856251979"/>
    <w:rsid w:val="0037741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חת_279_2018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26 באוגוסט 2018</DocumentCreateDateEnglish>
    <DocumentCreateDateHebrew xmlns="8f5b83e0-a1d3-486c-bd07-833a425c74af">ט"ו באלול התשע"ח</DocumentCreateDateHebrew>
    <SubjectDocument xmlns="8f5b83e0-a1d3-486c-bd07-833a425c74af">פרסום מכרז פומבי 92/2018 שירותי יעוץ תכנון מפורט למתחמי יצור אנרגיה סולארית, רוי רצועות תשתית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26/08/2018 10:21;57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279</CounterString>
    <LastLockUser xmlns="8f5b83e0-a1d3-486c-bd07-833a425c74af" xsi:nil="true"/>
    <LastCheckOutDate xmlns="8f5b83e0-a1d3-486c-bd07-833a425c74af">26/08/2018 10:22;06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HT_279_2018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2018-08-26T00:00:00+00:00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purl.org/dc/dcmitype/"/>
    <ds:schemaRef ds:uri="http://schemas.microsoft.com/office/2006/documentManagement/types"/>
    <ds:schemaRef ds:uri="http://schemas.microsoft.com/office/2006/metadata/properties"/>
    <ds:schemaRef ds:uri="87b98568-e8c7-4058-bf31-e11803adaf85"/>
    <ds:schemaRef ds:uri="http://purl.org/dc/elements/1.1/"/>
    <ds:schemaRef ds:uri="http://schemas.openxmlformats.org/package/2006/metadata/core-properties"/>
    <ds:schemaRef ds:uri="http://purl.org/dc/terms/"/>
    <ds:schemaRef ds:uri="8f5b83e0-a1d3-486c-bd07-833a425c74af"/>
    <ds:schemaRef ds:uri="http://schemas.microsoft.com/office/infopath/2007/PartnerControls"/>
    <ds:schemaRef ds:uri="http://www.w3.org/XML/1998/namespace"/>
  </ds:schemaRefs>
</ds:datastoreItem>
</file>

<file path=customXml/itemProps5.xml><?xml version="1.0" encoding="utf-8"?>
<ds:datastoreItem xmlns:ds="http://schemas.openxmlformats.org/officeDocument/2006/customXml" ds:itemID="{4CFBC6A1-59D8-44B0-9794-07FD170BC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303</Words>
  <Characters>1516</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2024-03-18T05:47:00Z</cp:lastPrinted>
  <dcterms:created xsi:type="dcterms:W3CDTF">2024-03-18T05:50:00Z</dcterms:created>
  <dcterms:modified xsi:type="dcterms:W3CDTF">2024-03-18T05:50:00Z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